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5A" w:rsidRPr="00394930" w:rsidRDefault="00D3505A" w:rsidP="00D3505A">
      <w:pPr>
        <w:pStyle w:val="Obinitekst"/>
        <w:jc w:val="center"/>
        <w:rPr>
          <w:rFonts w:ascii="Arial" w:hAnsi="Arial" w:cs="Arial"/>
          <w:b/>
          <w:sz w:val="32"/>
          <w:szCs w:val="32"/>
        </w:rPr>
      </w:pPr>
      <w:r w:rsidRPr="00394930">
        <w:rPr>
          <w:rFonts w:ascii="Arial" w:hAnsi="Arial" w:cs="Arial"/>
          <w:b/>
          <w:sz w:val="32"/>
          <w:szCs w:val="32"/>
        </w:rPr>
        <w:t>OBRAZLOŽENJE</w:t>
      </w:r>
    </w:p>
    <w:p w:rsidR="00D3505A" w:rsidRPr="00394930" w:rsidRDefault="00D3505A" w:rsidP="00D3505A">
      <w:pPr>
        <w:pStyle w:val="Obinitekst"/>
        <w:rPr>
          <w:rFonts w:ascii="Arial" w:hAnsi="Arial" w:cs="Arial"/>
          <w:sz w:val="32"/>
          <w:szCs w:val="32"/>
        </w:rPr>
      </w:pPr>
    </w:p>
    <w:p w:rsidR="00D3505A" w:rsidRPr="00394930" w:rsidRDefault="00E524F7" w:rsidP="00D3505A">
      <w:pPr>
        <w:pStyle w:val="Obinitekst"/>
        <w:jc w:val="both"/>
        <w:rPr>
          <w:rFonts w:ascii="Arial" w:hAnsi="Arial" w:cs="Arial"/>
          <w:sz w:val="32"/>
          <w:szCs w:val="32"/>
        </w:rPr>
      </w:pPr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Provedbeni program obveznog cijepljenja u Republici Hrvatskoj u 2020. godini protiv difterije, tetanusa, hripavca, dječje paralize, ospica, zaušnjaka, </w:t>
      </w:r>
      <w:proofErr w:type="spellStart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>rubele</w:t>
      </w:r>
      <w:proofErr w:type="spellEnd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, tuberkuloze, hepatitisa B, bolesti izazvanih s </w:t>
      </w:r>
      <w:proofErr w:type="spellStart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>Haemophilus</w:t>
      </w:r>
      <w:proofErr w:type="spellEnd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 </w:t>
      </w:r>
      <w:proofErr w:type="spellStart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>infl</w:t>
      </w:r>
      <w:proofErr w:type="spellEnd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. tipa b i </w:t>
      </w:r>
      <w:proofErr w:type="spellStart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>pneumokokne</w:t>
      </w:r>
      <w:proofErr w:type="spellEnd"/>
      <w:r w:rsidRPr="00394930">
        <w:rPr>
          <w:rStyle w:val="zadanifontodlomka-000005"/>
          <w:rFonts w:ascii="Arial" w:hAnsi="Arial" w:cs="Arial"/>
          <w:color w:val="auto"/>
          <w:sz w:val="32"/>
          <w:szCs w:val="32"/>
        </w:rPr>
        <w:t xml:space="preserve"> bolesti </w:t>
      </w:r>
      <w:r w:rsidR="00D3505A" w:rsidRPr="00394930">
        <w:rPr>
          <w:rFonts w:ascii="Arial" w:hAnsi="Arial" w:cs="Arial"/>
          <w:sz w:val="32"/>
          <w:szCs w:val="32"/>
        </w:rPr>
        <w:t xml:space="preserve">donosi ministar zdravstva na temelju članka 54. stavka 3. Pravilnika o načinu provođenja imunizacije, </w:t>
      </w:r>
      <w:proofErr w:type="spellStart"/>
      <w:r w:rsidR="00D3505A" w:rsidRPr="00394930">
        <w:rPr>
          <w:rFonts w:ascii="Arial" w:hAnsi="Arial" w:cs="Arial"/>
          <w:sz w:val="32"/>
          <w:szCs w:val="32"/>
        </w:rPr>
        <w:t>seroprofilakse</w:t>
      </w:r>
      <w:proofErr w:type="spellEnd"/>
      <w:r w:rsidR="00D3505A" w:rsidRPr="00394930">
        <w:rPr>
          <w:rFonts w:ascii="Arial" w:hAnsi="Arial" w:cs="Arial"/>
          <w:sz w:val="32"/>
          <w:szCs w:val="32"/>
        </w:rPr>
        <w:t xml:space="preserve"> i </w:t>
      </w:r>
      <w:proofErr w:type="spellStart"/>
      <w:r w:rsidR="00D3505A" w:rsidRPr="00394930">
        <w:rPr>
          <w:rFonts w:ascii="Arial" w:hAnsi="Arial" w:cs="Arial"/>
          <w:sz w:val="32"/>
          <w:szCs w:val="32"/>
        </w:rPr>
        <w:t>kemoprofilakse</w:t>
      </w:r>
      <w:proofErr w:type="spellEnd"/>
      <w:r w:rsidR="00D3505A" w:rsidRPr="00394930">
        <w:rPr>
          <w:rFonts w:ascii="Arial" w:hAnsi="Arial" w:cs="Arial"/>
          <w:sz w:val="32"/>
          <w:szCs w:val="32"/>
        </w:rPr>
        <w:t xml:space="preserve"> protiv zaraznih bolesti te o osobama koje se moraju podvrgnuti toj obvezi.</w:t>
      </w:r>
    </w:p>
    <w:p w:rsidR="00D3505A" w:rsidRPr="00394930" w:rsidRDefault="00D3505A" w:rsidP="00D3505A">
      <w:pPr>
        <w:pStyle w:val="Obinitekst"/>
        <w:jc w:val="both"/>
        <w:rPr>
          <w:rFonts w:ascii="Arial" w:hAnsi="Arial" w:cs="Arial"/>
          <w:sz w:val="32"/>
          <w:szCs w:val="32"/>
        </w:rPr>
      </w:pPr>
    </w:p>
    <w:p w:rsidR="00D3505A" w:rsidRPr="00394930" w:rsidRDefault="00D3505A" w:rsidP="00D3505A">
      <w:pPr>
        <w:pStyle w:val="Obinitekst"/>
        <w:jc w:val="both"/>
        <w:rPr>
          <w:rFonts w:ascii="Arial" w:hAnsi="Arial" w:cs="Arial"/>
          <w:sz w:val="32"/>
          <w:szCs w:val="32"/>
        </w:rPr>
      </w:pPr>
      <w:r w:rsidRPr="00394930">
        <w:rPr>
          <w:rFonts w:ascii="Arial" w:hAnsi="Arial" w:cs="Arial"/>
          <w:sz w:val="32"/>
          <w:szCs w:val="32"/>
        </w:rPr>
        <w:t>Od izuzetne je važnosti da</w:t>
      </w:r>
      <w:r w:rsidR="00CC21FC" w:rsidRPr="00394930">
        <w:rPr>
          <w:rFonts w:ascii="Arial" w:hAnsi="Arial" w:cs="Arial"/>
          <w:sz w:val="32"/>
          <w:szCs w:val="32"/>
        </w:rPr>
        <w:t xml:space="preserve"> se ovaj Provedbeni program što prije donese </w:t>
      </w:r>
      <w:r w:rsidRPr="00394930">
        <w:rPr>
          <w:rFonts w:ascii="Arial" w:hAnsi="Arial" w:cs="Arial"/>
          <w:sz w:val="32"/>
          <w:szCs w:val="32"/>
        </w:rPr>
        <w:t>kako bi se priprema provedbe  uskladila sa novom informatičkom platformom Centralnog mjesta za zaprimanje, distribu</w:t>
      </w:r>
      <w:r w:rsidR="00E524F7" w:rsidRPr="00394930">
        <w:rPr>
          <w:rFonts w:ascii="Arial" w:hAnsi="Arial" w:cs="Arial"/>
          <w:sz w:val="32"/>
          <w:szCs w:val="32"/>
        </w:rPr>
        <w:t>ciju i praćenje lagera cjepiva R</w:t>
      </w:r>
      <w:r w:rsidRPr="00394930">
        <w:rPr>
          <w:rFonts w:ascii="Arial" w:hAnsi="Arial" w:cs="Arial"/>
          <w:sz w:val="32"/>
          <w:szCs w:val="32"/>
        </w:rPr>
        <w:t>epublike Hrvatske (e-CEZDLIH) i centralnog e-</w:t>
      </w:r>
      <w:proofErr w:type="spellStart"/>
      <w:r w:rsidRPr="00394930">
        <w:rPr>
          <w:rFonts w:ascii="Arial" w:hAnsi="Arial" w:cs="Arial"/>
          <w:sz w:val="32"/>
          <w:szCs w:val="32"/>
        </w:rPr>
        <w:t>Cijepnog</w:t>
      </w:r>
      <w:proofErr w:type="spellEnd"/>
      <w:r w:rsidRPr="00394930">
        <w:rPr>
          <w:rFonts w:ascii="Arial" w:hAnsi="Arial" w:cs="Arial"/>
          <w:sz w:val="32"/>
          <w:szCs w:val="32"/>
        </w:rPr>
        <w:t xml:space="preserve"> kartona Republike Hrvatske (</w:t>
      </w:r>
      <w:proofErr w:type="spellStart"/>
      <w:r w:rsidRPr="00394930">
        <w:rPr>
          <w:rFonts w:ascii="Arial" w:hAnsi="Arial" w:cs="Arial"/>
          <w:sz w:val="32"/>
          <w:szCs w:val="32"/>
        </w:rPr>
        <w:t>eCIJEPIH</w:t>
      </w:r>
      <w:proofErr w:type="spellEnd"/>
      <w:r w:rsidRPr="00394930">
        <w:rPr>
          <w:rFonts w:ascii="Arial" w:hAnsi="Arial" w:cs="Arial"/>
          <w:sz w:val="32"/>
          <w:szCs w:val="32"/>
        </w:rPr>
        <w:t xml:space="preserve">) te </w:t>
      </w:r>
      <w:r w:rsidR="00CC21FC" w:rsidRPr="00394930">
        <w:rPr>
          <w:rFonts w:ascii="Arial" w:hAnsi="Arial" w:cs="Arial"/>
          <w:sz w:val="32"/>
          <w:szCs w:val="32"/>
        </w:rPr>
        <w:t xml:space="preserve">se </w:t>
      </w:r>
      <w:r w:rsidRPr="00394930">
        <w:rPr>
          <w:rFonts w:ascii="Arial" w:hAnsi="Arial" w:cs="Arial"/>
          <w:sz w:val="32"/>
          <w:szCs w:val="32"/>
        </w:rPr>
        <w:t xml:space="preserve">stoga </w:t>
      </w:r>
      <w:r w:rsidR="00CC21FC" w:rsidRPr="00394930">
        <w:rPr>
          <w:rFonts w:ascii="Arial" w:hAnsi="Arial" w:cs="Arial"/>
          <w:sz w:val="32"/>
          <w:szCs w:val="32"/>
        </w:rPr>
        <w:t xml:space="preserve">postupak savjetovanja sa zainteresiranom javnošću provodi u trajanju od </w:t>
      </w:r>
      <w:r w:rsidRPr="00394930">
        <w:rPr>
          <w:rFonts w:ascii="Arial" w:hAnsi="Arial" w:cs="Arial"/>
          <w:sz w:val="32"/>
          <w:szCs w:val="32"/>
        </w:rPr>
        <w:t>15 dana.</w:t>
      </w:r>
    </w:p>
    <w:p w:rsidR="00AC26F2" w:rsidRPr="00394930" w:rsidRDefault="00AC26F2">
      <w:pPr>
        <w:rPr>
          <w:rFonts w:ascii="Arial" w:hAnsi="Arial" w:cs="Arial"/>
          <w:sz w:val="32"/>
          <w:szCs w:val="32"/>
        </w:rPr>
      </w:pPr>
    </w:p>
    <w:sectPr w:rsidR="00AC26F2" w:rsidRPr="00394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5A"/>
    <w:rsid w:val="00123938"/>
    <w:rsid w:val="00394930"/>
    <w:rsid w:val="00AC26F2"/>
    <w:rsid w:val="00CC21FC"/>
    <w:rsid w:val="00D3505A"/>
    <w:rsid w:val="00E5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13F7"/>
  <w15:chartTrackingRefBased/>
  <w15:docId w15:val="{047EEE21-414E-4DEE-A2B5-A0467C9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D3505A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3505A"/>
    <w:rPr>
      <w:rFonts w:ascii="Calibri" w:hAnsi="Calibri"/>
      <w:szCs w:val="21"/>
    </w:rPr>
  </w:style>
  <w:style w:type="character" w:customStyle="1" w:styleId="zadanifontodlomka-000005">
    <w:name w:val="zadanifontodlomka-000005"/>
    <w:basedOn w:val="Zadanifontodlomka"/>
    <w:rsid w:val="00E524F7"/>
    <w:rPr>
      <w:rFonts w:ascii="Cambria" w:hAnsi="Cambria" w:hint="default"/>
      <w:b w:val="0"/>
      <w:bCs w:val="0"/>
      <w:color w:val="17365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Fistrić Ana</dc:creator>
  <cp:keywords/>
  <dc:description/>
  <cp:lastModifiedBy>Perčić Sandra</cp:lastModifiedBy>
  <cp:revision>7</cp:revision>
  <dcterms:created xsi:type="dcterms:W3CDTF">2019-12-13T14:17:00Z</dcterms:created>
  <dcterms:modified xsi:type="dcterms:W3CDTF">2019-12-13T14:33:00Z</dcterms:modified>
</cp:coreProperties>
</file>